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Hans"/>
        </w:rPr>
        <w:t>武术套路主修</w:t>
      </w:r>
      <w:r>
        <w:rPr>
          <w:rFonts w:hint="default" w:ascii="黑体" w:hAnsi="黑体" w:eastAsia="黑体"/>
          <w:sz w:val="32"/>
          <w:szCs w:val="32"/>
          <w:lang w:eastAsia="zh-Hans"/>
        </w:rPr>
        <w:t>（</w:t>
      </w:r>
      <w:r>
        <w:rPr>
          <w:rFonts w:hint="eastAsia" w:ascii="黑体" w:hAnsi="黑体" w:eastAsia="黑体"/>
          <w:sz w:val="32"/>
          <w:szCs w:val="32"/>
          <w:lang w:val="en-US" w:eastAsia="zh-Hans"/>
        </w:rPr>
        <w:t>一</w:t>
      </w:r>
      <w:r>
        <w:rPr>
          <w:rFonts w:hint="default" w:ascii="黑体" w:hAnsi="黑体" w:eastAsia="黑体"/>
          <w:sz w:val="32"/>
          <w:szCs w:val="32"/>
          <w:lang w:eastAsia="zh-Hans"/>
        </w:rPr>
        <w:t>）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cs="宋体"/>
              </w:rPr>
              <w:t>Majored in Wushu Routine Ⅰ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ascii="宋体" w:hAnsi="宋体" w:cs="宋体"/>
              </w:rPr>
              <w:t>WTCS1023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eastAsia" w:ascii="仿宋_GB2312" w:eastAsia="仿宋_GB2312"/>
              </w:rPr>
              <w:t>专业必修课程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本专业套路专项学生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3.0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吴松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董刚强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2021</w:t>
            </w:r>
            <w:r>
              <w:rPr>
                <w:rFonts w:hint="eastAsia" w:ascii="宋体" w:hAnsi="宋体" w:eastAsia="宋体"/>
                <w:lang w:val="en-US" w:eastAsia="zh-Hans"/>
              </w:rPr>
              <w:t>年</w:t>
            </w:r>
            <w:r>
              <w:rPr>
                <w:rFonts w:hint="default" w:ascii="宋体" w:hAnsi="宋体" w:eastAsia="宋体"/>
                <w:lang w:eastAsia="zh-Hans"/>
              </w:rPr>
              <w:t>04</w:t>
            </w:r>
            <w:r>
              <w:rPr>
                <w:rFonts w:hint="eastAsia" w:ascii="宋体" w:hAnsi="宋体" w:eastAsia="宋体"/>
                <w:lang w:val="en-US" w:eastAsia="zh-Hans"/>
              </w:rPr>
              <w:t>月</w:t>
            </w:r>
            <w:r>
              <w:rPr>
                <w:rFonts w:hint="default" w:ascii="宋体" w:hAnsi="宋体" w:eastAsia="宋体"/>
                <w:lang w:eastAsia="zh-Hans"/>
              </w:rPr>
              <w:t>01</w:t>
            </w:r>
            <w:r>
              <w:rPr>
                <w:rFonts w:hint="eastAsia" w:ascii="宋体" w:hAnsi="宋体" w:eastAsia="宋体"/>
                <w:lang w:val="en-US" w:eastAsia="zh-Hans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  <w:lang w:val="en-US" w:eastAsia="zh-Hans"/>
              </w:rPr>
              <w:t>第三套国际武术竞赛套路</w:t>
            </w:r>
            <w:r>
              <w:rPr>
                <w:rFonts w:hint="default" w:ascii="宋体" w:hAnsi="宋体" w:eastAsia="宋体"/>
                <w:lang w:eastAsia="zh-Hans"/>
              </w:rPr>
              <w:t>（</w:t>
            </w:r>
            <w:r>
              <w:rPr>
                <w:rFonts w:hint="eastAsia" w:ascii="宋体" w:hAnsi="宋体" w:eastAsia="宋体"/>
                <w:lang w:val="en-US" w:eastAsia="zh-Hans"/>
              </w:rPr>
              <w:t>长拳</w:t>
            </w:r>
            <w:r>
              <w:rPr>
                <w:rFonts w:hint="default" w:ascii="宋体" w:hAnsi="宋体" w:eastAsia="宋体"/>
                <w:lang w:eastAsia="zh-Hans"/>
              </w:rPr>
              <w:t>）</w:t>
            </w:r>
            <w:r>
              <w:rPr>
                <w:rFonts w:hint="eastAsia" w:ascii="宋体" w:hAnsi="宋体" w:eastAsia="宋体"/>
                <w:lang w:eastAsia="zh-Hans"/>
              </w:rPr>
              <w:t xml:space="preserve"> </w:t>
            </w:r>
            <w:r>
              <w:rPr>
                <w:rFonts w:hint="eastAsia" w:ascii="宋体" w:hAnsi="宋体" w:eastAsia="宋体"/>
                <w:lang w:val="en-US" w:eastAsia="zh-Hans"/>
              </w:rPr>
              <w:t>人民体育出版，2001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hAnsi="宋体" w:cs="宋体"/>
        </w:rPr>
      </w:pPr>
      <w:r>
        <w:rPr>
          <w:rFonts w:hint="eastAsia" w:hAnsi="宋体" w:cs="宋体"/>
        </w:rPr>
        <w:t>《</w:t>
      </w:r>
      <w:r>
        <w:rPr>
          <w:rFonts w:hint="eastAsia" w:hAnsi="宋体" w:cs="宋体"/>
          <w:lang w:val="en-US" w:eastAsia="zh-Hans"/>
        </w:rPr>
        <w:t>武术套路主修</w:t>
      </w:r>
      <w:r>
        <w:rPr>
          <w:rFonts w:hint="eastAsia" w:hAnsi="宋体" w:cs="宋体"/>
        </w:rPr>
        <w:t>》是</w:t>
      </w:r>
      <w:r>
        <w:rPr>
          <w:rFonts w:hint="eastAsia" w:hAnsi="宋体" w:cs="宋体"/>
          <w:lang w:val="en-US" w:eastAsia="zh-Hans"/>
        </w:rPr>
        <w:t>武术与民族传体育</w:t>
      </w:r>
      <w:r>
        <w:rPr>
          <w:rFonts w:hint="eastAsia" w:hAnsi="宋体" w:cs="宋体"/>
        </w:rPr>
        <w:t>专业基础课程，且为学位课程。课程旨在</w:t>
      </w:r>
      <w:r>
        <w:rPr>
          <w:rFonts w:hint="eastAsia" w:hAnsi="宋体" w:cs="宋体"/>
          <w:lang w:val="en-US" w:eastAsia="zh-Hans"/>
        </w:rPr>
        <w:t>通过武术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专项技术技能的学习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  <w:lang w:val="en-US" w:eastAsia="zh-Hans"/>
        </w:rPr>
        <w:t>培养和发展武术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专业学生的专业理论知识和专项技术技能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</w:rPr>
        <w:t>使学生能够对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运动</w:t>
      </w:r>
      <w:r>
        <w:rPr>
          <w:rFonts w:hint="eastAsia" w:hAnsi="宋体" w:cs="宋体"/>
        </w:rPr>
        <w:t>形成整体认识，了解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运动</w:t>
      </w:r>
      <w:r>
        <w:rPr>
          <w:rFonts w:hint="eastAsia" w:hAnsi="宋体" w:cs="宋体"/>
        </w:rPr>
        <w:t>的发展</w:t>
      </w:r>
      <w:r>
        <w:rPr>
          <w:rFonts w:hint="eastAsia" w:hAnsi="宋体" w:cs="宋体"/>
          <w:lang w:val="en-US" w:eastAsia="zh-Hans"/>
        </w:rPr>
        <w:t>现状</w:t>
      </w:r>
      <w:r>
        <w:rPr>
          <w:rFonts w:hint="eastAsia" w:hAnsi="宋体" w:cs="宋体"/>
        </w:rPr>
        <w:t>，掌握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教学和训练</w:t>
      </w:r>
      <w:r>
        <w:rPr>
          <w:rFonts w:hint="eastAsia" w:hAnsi="宋体" w:cs="宋体"/>
        </w:rPr>
        <w:t>的基本</w:t>
      </w:r>
      <w:r>
        <w:rPr>
          <w:rFonts w:hint="eastAsia" w:hAnsi="宋体" w:cs="宋体"/>
          <w:lang w:val="en-US" w:eastAsia="zh-Hans"/>
        </w:rPr>
        <w:t>方法和</w:t>
      </w:r>
      <w:r>
        <w:rPr>
          <w:rFonts w:hint="eastAsia" w:hAnsi="宋体" w:cs="宋体"/>
        </w:rPr>
        <w:t>技能，为</w:t>
      </w:r>
      <w:r>
        <w:rPr>
          <w:rFonts w:hint="eastAsia" w:hAnsi="宋体" w:cs="宋体"/>
          <w:lang w:val="en-US" w:eastAsia="zh-Hans"/>
        </w:rPr>
        <w:t>日后从事武术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的教学和训练</w:t>
      </w:r>
      <w:r>
        <w:rPr>
          <w:rFonts w:hint="eastAsia" w:hAnsi="宋体" w:cs="宋体"/>
        </w:rPr>
        <w:t>打下必要的专业基础。在专业态度上养成良好的</w:t>
      </w:r>
      <w:r>
        <w:rPr>
          <w:rFonts w:hint="eastAsia" w:hAnsi="宋体" w:cs="宋体"/>
          <w:lang w:val="en-US" w:eastAsia="zh-Hans"/>
        </w:rPr>
        <w:t>科学教学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科学训练的</w:t>
      </w:r>
      <w:r>
        <w:rPr>
          <w:rFonts w:hint="eastAsia" w:hAnsi="宋体" w:cs="宋体"/>
        </w:rPr>
        <w:t>意识，并在一定程度上明确今后专业学习的方向和良好的学习目标，为个人专业的职业发展提供导向。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>作为一门</w:t>
      </w:r>
      <w:r>
        <w:rPr>
          <w:rFonts w:hint="eastAsia" w:hAnsi="宋体" w:cs="宋体"/>
          <w:lang w:val="en-US" w:eastAsia="zh-Hans"/>
        </w:rPr>
        <w:t>专业技术技能</w:t>
      </w:r>
      <w:r>
        <w:rPr>
          <w:rFonts w:hint="eastAsia" w:hAnsi="宋体" w:cs="宋体"/>
        </w:rPr>
        <w:t>课程，本课程旨在帮助学生对</w:t>
      </w:r>
      <w:r>
        <w:rPr>
          <w:rFonts w:hint="eastAsia" w:hAnsi="宋体" w:cs="宋体"/>
          <w:lang w:val="en-US" w:eastAsia="zh-Hans"/>
        </w:rPr>
        <w:t>武术</w:t>
      </w:r>
      <w:r>
        <w:rPr>
          <w:rFonts w:hint="default" w:hAnsi="宋体" w:cs="宋体"/>
          <w:lang w:eastAsia="zh-Hans"/>
        </w:rPr>
        <w:t>（</w:t>
      </w:r>
      <w:r>
        <w:rPr>
          <w:rFonts w:hint="eastAsia" w:hAnsi="宋体" w:cs="宋体"/>
          <w:lang w:val="en-US" w:eastAsia="zh-Hans"/>
        </w:rPr>
        <w:t>套路</w:t>
      </w:r>
      <w:r>
        <w:rPr>
          <w:rFonts w:hint="default" w:hAnsi="宋体" w:cs="宋体"/>
          <w:lang w:eastAsia="zh-Hans"/>
        </w:rPr>
        <w:t>）</w:t>
      </w:r>
      <w:r>
        <w:rPr>
          <w:rFonts w:hint="eastAsia" w:hAnsi="宋体" w:cs="宋体"/>
          <w:lang w:val="en-US" w:eastAsia="zh-Hans"/>
        </w:rPr>
        <w:t>运动的运动规律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项目特征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技术体系</w:t>
      </w:r>
      <w:r>
        <w:rPr>
          <w:rFonts w:hint="eastAsia" w:hAnsi="宋体" w:cs="宋体"/>
        </w:rPr>
        <w:t>、</w:t>
      </w:r>
      <w:r>
        <w:rPr>
          <w:rFonts w:hint="eastAsia" w:hAnsi="宋体" w:cs="宋体"/>
          <w:lang w:val="en-US" w:eastAsia="zh-Hans"/>
        </w:rPr>
        <w:t>教学与训练的理论与方法形成正确的认知与</w:t>
      </w:r>
      <w:r>
        <w:rPr>
          <w:rFonts w:hint="eastAsia" w:hAnsi="宋体" w:cs="宋体"/>
        </w:rPr>
        <w:t>全面的理解。要求学生能够</w:t>
      </w:r>
      <w:r>
        <w:rPr>
          <w:rFonts w:hint="eastAsia" w:hAnsi="宋体" w:cs="宋体"/>
          <w:lang w:val="en-US" w:eastAsia="zh-Hans"/>
        </w:rPr>
        <w:t>深刻理解武术运动的文化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教育价值</w:t>
      </w:r>
      <w:r>
        <w:rPr>
          <w:rFonts w:hint="default" w:hAnsi="宋体" w:cs="宋体"/>
          <w:lang w:eastAsia="zh-Hans"/>
        </w:rPr>
        <w:t>，</w:t>
      </w:r>
      <w:r>
        <w:rPr>
          <w:rFonts w:hint="eastAsia" w:hAnsi="宋体" w:cs="宋体"/>
          <w:lang w:val="en-US" w:eastAsia="zh-Hans"/>
        </w:rPr>
        <w:t>及其在当代社会中“立德树人”的实践功能</w:t>
      </w:r>
      <w:r>
        <w:rPr>
          <w:rFonts w:hint="eastAsia" w:hAnsi="宋体" w:cs="宋体"/>
        </w:rPr>
        <w:t>；</w:t>
      </w:r>
      <w:r>
        <w:rPr>
          <w:rFonts w:hint="eastAsia" w:hAnsi="宋体" w:cs="宋体"/>
          <w:lang w:val="en-US" w:eastAsia="zh-Hans"/>
        </w:rPr>
        <w:t>能够</w:t>
      </w:r>
      <w:r>
        <w:rPr>
          <w:rFonts w:hint="eastAsia"/>
          <w:color w:val="000000"/>
          <w:szCs w:val="21"/>
        </w:rPr>
        <w:t>将专业基础知识与武术技术技能学习紧密结合，强化对武术运动的认知与理解</w:t>
      </w:r>
      <w:r>
        <w:rPr>
          <w:rFonts w:hint="eastAsia" w:hAnsi="宋体" w:cs="宋体"/>
        </w:rPr>
        <w:t>；</w:t>
      </w:r>
      <w:r>
        <w:rPr>
          <w:rFonts w:hint="eastAsia" w:hAnsi="宋体" w:cs="宋体"/>
          <w:lang w:val="en-US" w:eastAsia="zh-Hans"/>
        </w:rPr>
        <w:t>不断掌握武术教学与训练的</w:t>
      </w:r>
      <w:r>
        <w:rPr>
          <w:rFonts w:hint="eastAsia" w:hAnsi="宋体" w:cs="宋体"/>
        </w:rPr>
        <w:t>基本</w:t>
      </w:r>
      <w:r>
        <w:rPr>
          <w:rFonts w:hint="eastAsia" w:hAnsi="宋体" w:cs="宋体"/>
          <w:lang w:val="en-US" w:eastAsia="zh-Hans"/>
        </w:rPr>
        <w:t>理论与</w:t>
      </w:r>
      <w:r>
        <w:rPr>
          <w:rFonts w:hint="eastAsia" w:hAnsi="宋体" w:cs="宋体"/>
        </w:rPr>
        <w:t>方法，</w:t>
      </w:r>
      <w:r>
        <w:rPr>
          <w:rFonts w:hint="eastAsia" w:hAnsi="宋体" w:cs="宋体"/>
          <w:lang w:val="en-US" w:eastAsia="zh-Hans"/>
        </w:rPr>
        <w:t>不断提升专业素养</w:t>
      </w:r>
      <w:r>
        <w:rPr>
          <w:rFonts w:hint="eastAsia" w:hAnsi="宋体" w:cs="宋体"/>
        </w:rPr>
        <w:t>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/>
          <w:color w:val="000000"/>
        </w:rPr>
        <w:t>重视对学生的武德教育，以“</w:t>
      </w:r>
      <w:r>
        <w:rPr>
          <w:rFonts w:hint="eastAsia" w:hAnsi="宋体" w:cs="宋体"/>
          <w:lang w:val="en-US" w:eastAsia="zh-Hans"/>
        </w:rPr>
        <w:t>立德树人</w:t>
      </w:r>
      <w:r>
        <w:rPr>
          <w:rFonts w:hint="eastAsia"/>
          <w:color w:val="000000"/>
        </w:rPr>
        <w:t>”作为思想教育的基本原则，提高武术专业学生的武术道德思想水平。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/>
          <w:color w:val="000000"/>
          <w:szCs w:val="21"/>
        </w:rPr>
        <w:t>结合本学期开设的武术基础理论课程，将专业基础知识与武术技术技能学习紧密结合，强化武术专业学生对武术运动的认知与理解。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  <w:r>
        <w:rPr>
          <w:rFonts w:hint="eastAsia"/>
          <w:color w:val="000000"/>
          <w:szCs w:val="21"/>
        </w:rPr>
        <w:t>强化武术专业学生的基本功教学与训练，学习和掌握第三套国际武术竞赛套路长拳、及其相关技术理论知识。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int="default" w:hAnsi="宋体" w:cs="宋体"/>
          <w:b/>
        </w:rPr>
        <w:t>4</w:t>
      </w:r>
      <w:r>
        <w:rPr>
          <w:rFonts w:hint="eastAsia" w:hAnsi="宋体" w:cs="宋体"/>
          <w:b/>
        </w:rPr>
        <w:t>：</w:t>
      </w:r>
      <w:r>
        <w:rPr>
          <w:rFonts w:hint="eastAsia"/>
          <w:color w:val="000000"/>
        </w:rPr>
        <w:t>在教学过程中，着重于提高武术专业学生的思维能力和系统认知能力，通过对长拳套路的学习，理解长拳的技术风格、技术理论和技术技法，以便于逐步培养和建立武术专业学生的“大武术观”。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8"/>
        <w:tblW w:w="78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9"/>
        <w:gridCol w:w="3118"/>
        <w:gridCol w:w="3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1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322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1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学习“武德”教育</w:t>
            </w:r>
          </w:p>
        </w:tc>
        <w:tc>
          <w:tcPr>
            <w:tcW w:w="322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具备较高的思想道德修养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1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学习了解武术教学训练的方法</w:t>
            </w:r>
          </w:p>
        </w:tc>
        <w:tc>
          <w:tcPr>
            <w:tcW w:w="322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掌握专业的基本知识和理论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1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掌握长拳项目的技术技能</w:t>
            </w:r>
          </w:p>
        </w:tc>
        <w:tc>
          <w:tcPr>
            <w:tcW w:w="322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掌握武术套路技术技能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1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int="default" w:hAnsi="宋体" w:cs="宋体"/>
                <w:szCs w:val="21"/>
              </w:rPr>
              <w:t>4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掌握长拳项目的理论知识</w:t>
            </w:r>
          </w:p>
        </w:tc>
        <w:tc>
          <w:tcPr>
            <w:tcW w:w="322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形成对武术运动的科学认知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内容一</w:t>
      </w:r>
      <w:r>
        <w:rPr>
          <w:rFonts w:hint="default" w:ascii="黑体" w:hAnsi="黑体" w:eastAsia="黑体" w:cs="Times New Roman"/>
          <w:b/>
          <w:sz w:val="24"/>
          <w:szCs w:val="24"/>
          <w:lang w:eastAsia="zh-Hans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武术专项技术教学与实践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掌握武术套路基本技术动作与方法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掌握长拳类技术动作的方法和要领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拳法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腿法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身法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跳跃等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示范法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纠正动作错误与帮助法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重复练习法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default" w:ascii="宋体" w:hAnsi="宋体" w:eastAsia="宋体" w:cs="TimesNewRomanPSMT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动作规范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标准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方法正确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合理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内容二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长拳套路教学与实践 </w:t>
      </w:r>
    </w:p>
    <w:p>
      <w:pPr>
        <w:widowControl/>
        <w:numPr>
          <w:ilvl w:val="0"/>
          <w:numId w:val="1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掌握长拳套路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掌握长拳套路的项目风格与特点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第三套国际武术竞赛套路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长拳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示范法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分解法和完整法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CN"/>
        </w:rPr>
        <w:t>纠正动作错误与帮助法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重复练习法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default" w:ascii="宋体" w:hAnsi="宋体" w:eastAsia="宋体" w:cs="TimesNewRomanPSMT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动作方法规范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运动路线正确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项目风格突出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内容三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武术专项素质教学与训练</w:t>
      </w:r>
    </w:p>
    <w:p>
      <w:pPr>
        <w:widowControl/>
        <w:numPr>
          <w:ilvl w:val="0"/>
          <w:numId w:val="1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学习掌握武术专项素质的内容与方法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掌握科学训练方法和内容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围绕速度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力量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灵敏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协调等素质开展练习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>：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示范法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间歇训练法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default" w:ascii="宋体" w:hAnsi="宋体" w:eastAsia="宋体" w:cs="TimesNewRomanPSMT"/>
          <w:color w:val="000000"/>
          <w:kern w:val="0"/>
          <w:szCs w:val="21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动作规范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方法正确</w:t>
      </w:r>
      <w:r>
        <w:rPr>
          <w:rFonts w:hint="default" w:ascii="宋体" w:hAnsi="宋体" w:eastAsia="宋体" w:cs="TimesNewRomanPSMT"/>
          <w:color w:val="000000"/>
          <w:kern w:val="0"/>
          <w:szCs w:val="21"/>
          <w:lang w:eastAsia="zh-Hans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保质保量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6"/>
      </w:tblGrid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  <w:lang w:val="en-US" w:eastAsia="zh-Hans"/>
              </w:rPr>
              <w:t>教学</w:t>
            </w:r>
            <w:r>
              <w:rPr>
                <w:rFonts w:hint="eastAsia" w:ascii="宋体" w:hAnsi="宋体" w:eastAsia="宋体"/>
                <w:b/>
                <w:bCs/>
              </w:rPr>
              <w:t>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竞技武术套路运动概述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武术基本功、基本动作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武术专项技术教学与实践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长拳理论与技术分析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长拳套路教学与实践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熟练巩固技术套路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考试：技术</w:t>
            </w:r>
            <w:r>
              <w:rPr>
                <w:rFonts w:hint="eastAsia" w:ascii="宋体" w:hAnsi="宋体" w:eastAsia="宋体"/>
                <w:lang w:val="en-US" w:eastAsia="zh-Hans"/>
              </w:rPr>
              <w:t>考核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机动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831"/>
        <w:gridCol w:w="3028"/>
        <w:gridCol w:w="761"/>
        <w:gridCol w:w="986"/>
        <w:gridCol w:w="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3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302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8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3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6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28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竞技武术套路运动概述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spacing w:before="156" w:beforeLines="50" w:after="156" w:afterLines="50"/>
              <w:jc w:val="both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武术基本功、基本动作</w:t>
            </w:r>
            <w:r>
              <w:rPr>
                <w:rFonts w:hint="default" w:ascii="宋体" w:hAnsi="宋体" w:eastAsia="宋体"/>
              </w:rPr>
              <w:t>。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3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7-1</w:t>
            </w:r>
            <w:r>
              <w:rPr>
                <w:rFonts w:ascii="宋体" w:hAnsi="宋体" w:eastAsia="宋体"/>
                <w:szCs w:val="21"/>
              </w:rPr>
              <w:t>6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28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武术专项技术教学与实践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3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长拳理论与技术分析</w:t>
            </w:r>
            <w:r>
              <w:rPr>
                <w:rFonts w:hint="default" w:ascii="宋体" w:hAnsi="宋体" w:eastAsia="宋体"/>
              </w:rPr>
              <w:t>；</w:t>
            </w:r>
          </w:p>
          <w:p>
            <w:pPr>
              <w:widowControl/>
              <w:numPr>
                <w:ilvl w:val="0"/>
                <w:numId w:val="3"/>
              </w:numPr>
              <w:spacing w:before="156" w:beforeLines="50" w:after="156" w:afterLines="50"/>
              <w:jc w:val="both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长拳套路教学与实践</w:t>
            </w:r>
            <w:r>
              <w:rPr>
                <w:rFonts w:hint="default" w:ascii="宋体" w:hAnsi="宋体" w:eastAsia="宋体"/>
              </w:rPr>
              <w:t>。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</w:t>
            </w:r>
            <w:r>
              <w:rPr>
                <w:rFonts w:ascii="宋体" w:hAnsi="宋体" w:eastAsia="宋体"/>
                <w:szCs w:val="21"/>
              </w:rPr>
              <w:t>8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依据学习内容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课后开展技术复习</w:t>
            </w:r>
          </w:p>
        </w:tc>
        <w:tc>
          <w:tcPr>
            <w:tcW w:w="8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3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7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2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技术复习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3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8</w:t>
            </w:r>
            <w:bookmarkStart w:id="0" w:name="_GoBack"/>
            <w:bookmarkEnd w:id="0"/>
          </w:p>
        </w:tc>
        <w:tc>
          <w:tcPr>
            <w:tcW w:w="83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2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技术考核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1．国际武术竞赛套路《长拳》，人民体育出版，2001</w:t>
      </w:r>
      <w:r>
        <w:rPr>
          <w:rFonts w:hint="default" w:ascii="宋体" w:hAnsi="宋体" w:eastAsia="宋体"/>
        </w:rPr>
        <w:t>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2．武术教练员岗位培训指导员小组编写</w:t>
      </w:r>
      <w:r>
        <w:rPr>
          <w:rFonts w:hint="default"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《中国体育教练员岗位培训教材——武术套路》1998。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1．</w:t>
      </w:r>
      <w:r>
        <w:rPr>
          <w:rFonts w:hint="eastAsia" w:ascii="宋体" w:hAnsi="宋体" w:eastAsia="宋体"/>
          <w:lang w:val="en-US" w:eastAsia="zh-Hans"/>
        </w:rPr>
        <w:t>讲解法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教师运用语言向学生说明教学目标、动作名称、动作要领动作方法和要求，以指导学生学习和掌握体育的基本知识、技术和技能。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default" w:ascii="宋体" w:hAnsi="宋体" w:eastAsia="宋体" w:cstheme="minorBidi"/>
          <w:kern w:val="2"/>
          <w:sz w:val="21"/>
          <w:szCs w:val="22"/>
          <w:lang w:eastAsia="zh-Hans" w:bidi="ar-SA"/>
        </w:rPr>
      </w:pPr>
      <w:r>
        <w:rPr>
          <w:rFonts w:hint="default" w:ascii="宋体" w:hAnsi="宋体" w:eastAsia="宋体"/>
          <w:lang w:eastAsia="zh-Hans"/>
        </w:rPr>
        <w:t>2</w:t>
      </w:r>
      <w:r>
        <w:rPr>
          <w:rFonts w:hint="eastAsia" w:ascii="宋体" w:hAnsi="宋体" w:eastAsia="宋体"/>
          <w:lang w:val="en-US" w:eastAsia="zh-Hans"/>
        </w:rPr>
        <w:t>.示范法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围绕教学内容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 w:cstheme="minorBidi"/>
          <w:kern w:val="2"/>
          <w:sz w:val="21"/>
          <w:szCs w:val="22"/>
          <w:lang w:val="en-US" w:eastAsia="zh-Hans" w:bidi="ar-SA"/>
        </w:rPr>
        <w:t>以自身完成的动作为示范，指导学生进行学习</w:t>
      </w:r>
      <w:r>
        <w:rPr>
          <w:rFonts w:hint="default" w:ascii="宋体" w:hAnsi="宋体" w:eastAsia="宋体" w:cstheme="minorBidi"/>
          <w:kern w:val="2"/>
          <w:sz w:val="21"/>
          <w:szCs w:val="22"/>
          <w:lang w:eastAsia="zh-Hans" w:bidi="ar-SA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CN"/>
        </w:rPr>
      </w:pPr>
      <w:r>
        <w:rPr>
          <w:rFonts w:hint="default" w:ascii="宋体" w:hAnsi="宋体" w:eastAsia="宋体"/>
          <w:lang w:eastAsia="zh-CN"/>
        </w:rPr>
        <w:t>3</w:t>
      </w:r>
      <w:r>
        <w:rPr>
          <w:rFonts w:hint="eastAsia" w:ascii="宋体" w:hAnsi="宋体" w:eastAsia="宋体"/>
          <w:lang w:val="en-US" w:eastAsia="zh-Hans"/>
        </w:rPr>
        <w:t>.</w:t>
      </w:r>
      <w:r>
        <w:rPr>
          <w:rFonts w:hint="eastAsia" w:ascii="宋体" w:hAnsi="宋体" w:eastAsia="宋体"/>
          <w:lang w:val="en-US" w:eastAsia="zh-CN"/>
        </w:rPr>
        <w:t>分解法和完整法</w:t>
      </w:r>
      <w:r>
        <w:rPr>
          <w:rFonts w:hint="default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lang w:val="en-US" w:eastAsia="zh-Hans"/>
        </w:rPr>
        <w:t>针对</w:t>
      </w:r>
      <w:r>
        <w:rPr>
          <w:rFonts w:hint="eastAsia" w:ascii="宋体" w:hAnsi="宋体" w:eastAsia="宋体"/>
          <w:lang w:val="en-US" w:eastAsia="zh-CN"/>
        </w:rPr>
        <w:t>难度系数较大技术动作，进行分解学习和训练，掌握后再进行完整动作练习。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Hans"/>
        </w:rPr>
      </w:pPr>
      <w:r>
        <w:rPr>
          <w:rFonts w:hint="default" w:ascii="宋体" w:hAnsi="宋体" w:eastAsia="宋体"/>
          <w:lang w:eastAsia="zh-CN"/>
        </w:rPr>
        <w:t>4</w:t>
      </w:r>
      <w:r>
        <w:rPr>
          <w:rFonts w:hint="eastAsia" w:ascii="宋体" w:hAnsi="宋体" w:eastAsia="宋体"/>
          <w:lang w:val="en-US" w:eastAsia="zh-Hans"/>
        </w:rPr>
        <w:t>.</w:t>
      </w:r>
      <w:r>
        <w:rPr>
          <w:rFonts w:hint="eastAsia" w:ascii="宋体" w:hAnsi="宋体" w:eastAsia="宋体"/>
          <w:lang w:val="en-US" w:eastAsia="zh-CN"/>
        </w:rPr>
        <w:t>纠正动作错误与帮助法</w:t>
      </w:r>
      <w:r>
        <w:rPr>
          <w:rFonts w:hint="default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lang w:val="en-US" w:eastAsia="zh-Hans"/>
        </w:rPr>
        <w:t>依据学生的练习情况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针对出现错误进行纠错和指导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帮助学生掌握正确规范的技术动作</w:t>
      </w:r>
      <w:r>
        <w:rPr>
          <w:rFonts w:hint="default" w:ascii="宋体" w:hAnsi="宋体" w:eastAsia="宋体"/>
          <w:lang w:eastAsia="zh-Han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/>
          <w:lang w:val="en-US" w:eastAsia="zh-Hans"/>
        </w:rPr>
      </w:pPr>
      <w:r>
        <w:rPr>
          <w:rFonts w:hint="default" w:ascii="宋体" w:hAnsi="宋体" w:eastAsia="宋体"/>
          <w:lang w:eastAsia="zh-Hans"/>
        </w:rPr>
        <w:t>5</w:t>
      </w:r>
      <w:r>
        <w:rPr>
          <w:rFonts w:hint="eastAsia" w:ascii="宋体" w:hAnsi="宋体" w:eastAsia="宋体"/>
          <w:lang w:val="en-US" w:eastAsia="zh-Hans"/>
        </w:rPr>
        <w:t>.重复练习法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为了实现教学目标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帮助学生熟练掌握正确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规范的技术动作和技术要领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组织学生进行反复练习</w:t>
      </w:r>
      <w:r>
        <w:rPr>
          <w:rFonts w:hint="default" w:ascii="宋体" w:hAnsi="宋体" w:eastAsia="宋体"/>
          <w:lang w:eastAsia="zh-Hans"/>
        </w:rPr>
        <w:t>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8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7"/>
        <w:gridCol w:w="3127"/>
        <w:gridCol w:w="3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日常行为中对于武德的践行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在实践中武术教学训练的方法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掌握长拳项目的技术技能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 w:val="0"/>
                <w:bCs/>
                <w:lang w:val="en-US" w:eastAsia="zh-Hans"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列入期中</w:t>
            </w:r>
            <w:r>
              <w:rPr>
                <w:rFonts w:hint="default" w:hAnsi="宋体"/>
                <w:b w:val="0"/>
                <w:bCs/>
                <w:lang w:eastAsia="zh-Hans"/>
              </w:rPr>
              <w:t>、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期末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技术考核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int="default" w:hAnsi="宋体"/>
              </w:rPr>
              <w:t>4</w:t>
            </w:r>
          </w:p>
        </w:tc>
        <w:tc>
          <w:tcPr>
            <w:tcW w:w="312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 w:cs="宋体"/>
                <w:lang w:val="en-US" w:eastAsia="zh-Hans"/>
              </w:rPr>
              <w:t>掌握长拳项目的理论知识</w:t>
            </w:r>
          </w:p>
        </w:tc>
        <w:tc>
          <w:tcPr>
            <w:tcW w:w="353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 w:val="0"/>
                <w:bCs/>
              </w:rPr>
            </w:pPr>
            <w:r>
              <w:rPr>
                <w:rFonts w:hint="eastAsia" w:hAnsi="宋体"/>
                <w:b w:val="0"/>
                <w:bCs/>
                <w:lang w:val="en-US" w:eastAsia="zh-Hans"/>
              </w:rPr>
              <w:t>列入平时成绩</w:t>
            </w:r>
            <w:r>
              <w:rPr>
                <w:rFonts w:hint="default" w:hAnsi="宋体"/>
                <w:b w:val="0"/>
                <w:bCs/>
                <w:lang w:eastAsia="zh-Hans"/>
              </w:rPr>
              <w:t>（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课堂表现</w:t>
            </w:r>
            <w:r>
              <w:rPr>
                <w:rFonts w:hint="default" w:hAnsi="宋体"/>
                <w:b w:val="0"/>
                <w:bCs/>
                <w:lang w:eastAsia="zh-Hans"/>
              </w:rPr>
              <w:t>）</w:t>
            </w:r>
            <w:r>
              <w:rPr>
                <w:rFonts w:hint="eastAsia" w:hAnsi="宋体"/>
                <w:b w:val="0"/>
                <w:bCs/>
                <w:lang w:val="en-US" w:eastAsia="zh-Hans"/>
              </w:rPr>
              <w:t>的考核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</w:rPr>
      </w:pPr>
      <w:r>
        <w:rPr>
          <w:rFonts w:hint="eastAsia" w:ascii="宋体" w:hAnsi="宋体" w:eastAsia="宋体"/>
        </w:rPr>
        <w:t>平时成绩：</w:t>
      </w:r>
      <w:r>
        <w:rPr>
          <w:rFonts w:hint="default" w:ascii="宋体" w:hAnsi="宋体" w:eastAsia="宋体"/>
        </w:rPr>
        <w:t>30</w:t>
      </w:r>
      <w:r>
        <w:rPr>
          <w:rFonts w:ascii="宋体" w:hAnsi="宋体" w:eastAsia="宋体"/>
        </w:rPr>
        <w:t>%</w:t>
      </w:r>
      <w:r>
        <w:rPr>
          <w:rFonts w:hint="default" w:ascii="宋体" w:hAnsi="宋体" w:eastAsia="宋体"/>
        </w:rPr>
        <w:t>（</w:t>
      </w:r>
      <w:r>
        <w:rPr>
          <w:rFonts w:hint="eastAsia" w:ascii="宋体" w:hAnsi="宋体" w:eastAsia="宋体"/>
          <w:lang w:val="en-US" w:eastAsia="zh-Hans"/>
        </w:rPr>
        <w:t>课堂表现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出勤率</w:t>
      </w:r>
      <w:r>
        <w:rPr>
          <w:rFonts w:hint="default"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</w:rPr>
      </w:pPr>
      <w:r>
        <w:rPr>
          <w:rFonts w:hint="eastAsia" w:ascii="宋体" w:hAnsi="宋体" w:eastAsia="宋体"/>
        </w:rPr>
        <w:t>期中考试：</w:t>
      </w:r>
      <w:r>
        <w:rPr>
          <w:rFonts w:hint="default" w:ascii="宋体" w:hAnsi="宋体" w:eastAsia="宋体"/>
        </w:rPr>
        <w:t>3</w:t>
      </w:r>
      <w:r>
        <w:rPr>
          <w:rFonts w:ascii="宋体" w:hAnsi="宋体" w:eastAsia="宋体"/>
        </w:rPr>
        <w:t>0%</w:t>
      </w:r>
      <w:r>
        <w:rPr>
          <w:rFonts w:hint="default" w:ascii="宋体" w:hAnsi="宋体" w:eastAsia="宋体"/>
        </w:rPr>
        <w:t>（</w:t>
      </w:r>
      <w:r>
        <w:rPr>
          <w:rFonts w:hint="eastAsia" w:ascii="宋体" w:hAnsi="宋体" w:eastAsia="宋体"/>
          <w:lang w:val="en-US" w:eastAsia="zh-Hans"/>
        </w:rPr>
        <w:t>技术表现</w:t>
      </w:r>
      <w:r>
        <w:rPr>
          <w:rFonts w:hint="default"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期末考试</w:t>
      </w:r>
      <w:r>
        <w:rPr>
          <w:rFonts w:hint="default" w:ascii="宋体" w:hAnsi="宋体" w:eastAsia="宋体"/>
        </w:rPr>
        <w:t>：4</w:t>
      </w:r>
      <w:r>
        <w:rPr>
          <w:rFonts w:ascii="宋体" w:hAnsi="宋体" w:eastAsia="宋体"/>
        </w:rPr>
        <w:t>0%（</w:t>
      </w:r>
      <w:r>
        <w:rPr>
          <w:rFonts w:hint="eastAsia" w:ascii="宋体" w:hAnsi="宋体" w:eastAsia="宋体"/>
          <w:lang w:val="en-US" w:eastAsia="zh-Hans"/>
        </w:rPr>
        <w:t>技术表现</w:t>
      </w:r>
      <w:r>
        <w:rPr>
          <w:rFonts w:ascii="宋体" w:hAnsi="宋体" w:eastAsia="宋体"/>
        </w:rPr>
        <w:t>）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8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（例：课程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ｘ平时目标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ｘ期中目标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ｘ期末目标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。按课程考核实际情况描述）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40%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hint="default" w:ascii="宋体" w:hAnsi="宋体" w:eastAsia="宋体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8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能够很好的严以律己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能很好的遵守课堂纪律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能很好的做到遵守各项武德规范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能够做到严以律己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能做到遵守武德规范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能较好遵守课堂纪律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能较好的做到遵守各项武德规范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能够基本做到严以律己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基本能遵守课堂纪律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能基本做到遵守武德规范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在日常教学实践过程中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不能够很好的严以律己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不尊师重道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不能遵守课堂纪律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不能很好的做到遵守各项武德规范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能够按照教师的要求很好的完成教学实践活动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思路十分清晰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方法十分正确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效果十分明显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效果较为明显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能够按照教师的要求较好的完成教学实践活动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思路较为清晰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方法较为正确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效果较为明显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能够按照教师的要求基本完成教学实践活动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思路基本清晰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方法基本正确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有一定效果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在分组教学实践中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不能够按照教师的要求完成教学实践活动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思路不清晰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方法不正确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效果不明显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动作非常规范，方法非常清楚，劲力非常顺达，节奏非常分明，手眼身法步配合非常协调，能非常熟练完成动作，风格非常明显。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动作规范，方法清楚，劲力顺达，节奏分明，手眼身法步协调配合，能熟练完成动作，风格明显。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动作比较规范，方法比较清楚，劲力比较顺达，节奏比较分明，手眼身法步比较协调配合，能比较熟练完成动作，风格比较明显。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动作无大错误，方法基本体现，演练时虽出现短暂遗忘，动作不协调现象，但僵劲不十分明显，基本能独立完成套路。（遗忘不超过两次）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动作不规范，方法不清楚，动作不熟练，不能独立完成动作。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能够十分正确的回答教师在课堂上的提问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能够十分准确的阐述相关的武术知识理论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能够准确的阐述相关的武术知识理论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能够较为正确的回答教师在课堂上的提问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能够较为准确的阐述相关的武术知识理论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能够阐述相关的武术知识理论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在日常教学活动中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不能正确的回答教师在课堂上的提问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lang w:val="en-US" w:eastAsia="zh-Hans"/>
              </w:rPr>
              <w:t>不能阐述相关的武术知识理论</w:t>
            </w:r>
            <w:r>
              <w:rPr>
                <w:rFonts w:hint="default" w:ascii="宋体" w:hAnsi="宋体" w:eastAsia="宋体" w:cs="宋体"/>
                <w:color w:val="000000"/>
                <w:lang w:eastAsia="zh-Hans"/>
              </w:rPr>
              <w:t>。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609020205090404"/>
    <w:charset w:val="00"/>
    <w:family w:val="modern"/>
    <w:pitch w:val="default"/>
    <w:sig w:usb0="E0000AFF" w:usb1="40007843" w:usb2="00000001" w:usb3="00000000" w:csb0="400001BF" w:csb1="DFF70000"/>
  </w:font>
  <w:font w:name="TimesNewRomanPSMT">
    <w:panose1 w:val="02020703060505090304"/>
    <w:charset w:val="80"/>
    <w:family w:val="auto"/>
    <w:pitch w:val="default"/>
    <w:sig w:usb0="E0000AFF" w:usb1="00007843" w:usb2="00000001" w:usb3="00000000" w:csb0="400001BF" w:csb1="DFF7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方正大标宋_GBK">
    <w:altName w:val="苹方-简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汉鼎简黑体">
    <w:altName w:val="苹方-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汉仪中宋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汉仪书宋一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汉仪中黑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汉仪大宋简">
    <w:altName w:val="苹方-简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苹方-简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 Light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&amp;quot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ymbol">
    <w:altName w:val="Kingsoft Sign"/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BCF59"/>
    <w:multiLevelType w:val="singleLevel"/>
    <w:tmpl w:val="608BCF59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08BD45C"/>
    <w:multiLevelType w:val="singleLevel"/>
    <w:tmpl w:val="608BD45C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608BD524"/>
    <w:multiLevelType w:val="singleLevel"/>
    <w:tmpl w:val="608BD524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17FD116D"/>
    <w:rsid w:val="5A3B50BB"/>
    <w:rsid w:val="5FFFD016"/>
    <w:rsid w:val="6EF9509B"/>
    <w:rsid w:val="6FDDE952"/>
    <w:rsid w:val="74FD3A50"/>
    <w:rsid w:val="795FB044"/>
    <w:rsid w:val="7FEBC8AB"/>
    <w:rsid w:val="7FFF6592"/>
    <w:rsid w:val="CFF8DD4B"/>
    <w:rsid w:val="E7BF4DD9"/>
    <w:rsid w:val="FABBD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纯文本 字符"/>
    <w:basedOn w:val="7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3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274</Words>
  <Characters>1568</Characters>
  <Lines>13</Lines>
  <Paragraphs>3</Paragraphs>
  <ScaleCrop>false</ScaleCrop>
  <LinksUpToDate>false</LinksUpToDate>
  <CharactersWithSpaces>1839</CharactersWithSpaces>
  <Application>WPS Office_3.4.2.5348_F1E327BC-269C-435d-A152-05C5408002CA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2020-12-10T16:33:00Z</dcterms:created>
  <dc:creator>Windows User</dc:creator>
  <cp:lastModifiedBy>songwu</cp:lastModifiedBy>
  <cp:lastPrinted>2020-12-26T15:17:00Z</cp:lastPrinted>
  <dcterms:modified xsi:type="dcterms:W3CDTF">2021-05-02T22:38:22Z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</Properties>
</file>